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661F0">
      <w:pPr>
        <w:rPr>
          <w:rFonts w:hint="eastAsia" w:ascii="Times New Roman" w:hAnsi="Times New Roman" w:eastAsia="方正仿宋_GBK" w:cs="Times New Roman"/>
          <w:sz w:val="32"/>
          <w:szCs w:val="22"/>
          <w:lang w:val="en-US" w:eastAsia="zh-CN"/>
        </w:rPr>
      </w:pPr>
    </w:p>
    <w:p w14:paraId="1DCE653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方正小标宋_GBK" w:hAnsi="方正小标宋_GBK" w:eastAsia="方正小标宋_GBK" w:cs="方正小标宋_GBK"/>
          <w:sz w:val="36"/>
          <w:szCs w:val="21"/>
        </w:rPr>
      </w:pPr>
      <w:r>
        <w:rPr>
          <w:rFonts w:hint="eastAsia" w:ascii="方正小标宋_GBK" w:hAnsi="方正小标宋_GBK" w:eastAsia="方正小标宋_GBK" w:cs="方正小标宋_GBK"/>
          <w:sz w:val="36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-622935</wp:posOffset>
                </wp:positionV>
                <wp:extent cx="1164590" cy="454660"/>
                <wp:effectExtent l="0" t="0" r="0" b="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98220" y="349250"/>
                          <a:ext cx="1164590" cy="454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24FFE170">
                            <w:pPr>
                              <w:ind w:firstLine="0" w:firstLineChars="0"/>
                              <w:rPr>
                                <w:rFonts w:hint="eastAsia" w:asciiTheme="majorEastAsia" w:hAnsiTheme="majorEastAsia" w:eastAsiaTheme="majorEastAsia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hint="eastAsia" w:ascii="方正黑体_GBK" w:hAnsi="方正黑体_GBK" w:eastAsia="方正黑体_GBK" w:cs="方正黑体_GBK"/>
                                <w:sz w:val="32"/>
                                <w:szCs w:val="40"/>
                              </w:rPr>
                              <w:t>附件1：</w:t>
                            </w:r>
                          </w:p>
                          <w:p w14:paraId="3642BFFE"/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.05pt;margin-top:-49.05pt;height:35.8pt;width:91.7pt;z-index:251659264;mso-width-relative:page;mso-height-relative:page;" filled="f" stroked="f" coordsize="21600,21600" o:gfxdata="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55pFZdcAAAAJAQAADwAAAAAAAAABACAAAAAi&#10;AAAAZHJzL2Rvd25yZXYueG1sUEsBAhQAFAAAAAgAh07iQEh1f6XSAQAAhgMAAA4AAAAAAAAAAQAg&#10;AAAAJgEAAGRycy9lMm9Eb2MueG1sUEsFBgAAAAAGAAYAWQEAAGo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24FFE170">
                      <w:pPr>
                        <w:ind w:firstLine="0" w:firstLineChars="0"/>
                        <w:rPr>
                          <w:rFonts w:hint="eastAsia" w:asciiTheme="majorEastAsia" w:hAnsiTheme="majorEastAsia" w:eastAsiaTheme="majorEastAsia"/>
                          <w:sz w:val="32"/>
                          <w:szCs w:val="40"/>
                        </w:rPr>
                      </w:pPr>
                      <w:r>
                        <w:rPr>
                          <w:rFonts w:hint="eastAsia" w:ascii="方正黑体_GBK" w:hAnsi="方正黑体_GBK" w:eastAsia="方正黑体_GBK" w:cs="方正黑体_GBK"/>
                          <w:sz w:val="32"/>
                          <w:szCs w:val="40"/>
                        </w:rPr>
                        <w:t>附件1：</w:t>
                      </w:r>
                    </w:p>
                    <w:p w14:paraId="3642BFFE"/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36"/>
          <w:szCs w:val="21"/>
        </w:rPr>
        <w:t>徐州市重大决策社会稳定风险评估第三方机构备案表</w:t>
      </w:r>
    </w:p>
    <w:p w14:paraId="19817A5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/>
        <w:textAlignment w:val="auto"/>
        <w:rPr>
          <w:rFonts w:hint="default" w:ascii="Times New Roman" w:hAnsi="Times New Roman" w:eastAsia="方正楷体_GBK" w:cs="Times New Roman"/>
          <w:lang w:eastAsia="zh-CN"/>
        </w:rPr>
      </w:pPr>
      <w:r>
        <w:rPr>
          <w:rFonts w:hint="default" w:ascii="Times New Roman" w:hAnsi="Times New Roman" w:eastAsia="方正楷体_GBK" w:cs="Times New Roman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lang w:val="en-US" w:eastAsia="zh-C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eastAsia="方正楷体_GBK" w:cs="Times New Roman"/>
          <w:lang w:val="en-US" w:eastAsia="zh-C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度</w:t>
      </w:r>
      <w:r>
        <w:rPr>
          <w:rFonts w:hint="default" w:ascii="Times New Roman" w:hAnsi="Times New Roman" w:eastAsia="方正楷体_GBK" w:cs="Times New Roman"/>
          <w:lang w:eastAsia="zh-CN"/>
        </w:rPr>
        <w:t>）</w:t>
      </w:r>
    </w:p>
    <w:tbl>
      <w:tblPr>
        <w:tblStyle w:val="10"/>
        <w:tblpPr w:leftFromText="180" w:rightFromText="180" w:vertAnchor="text" w:tblpXSpec="center" w:tblpY="1"/>
        <w:tblOverlap w:val="never"/>
        <w:tblW w:w="1029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281"/>
        <w:gridCol w:w="440"/>
        <w:gridCol w:w="2406"/>
        <w:gridCol w:w="244"/>
        <w:gridCol w:w="325"/>
        <w:gridCol w:w="1709"/>
        <w:gridCol w:w="3029"/>
      </w:tblGrid>
      <w:tr w14:paraId="7F805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586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1031393"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机构名称</w:t>
            </w:r>
          </w:p>
        </w:tc>
        <w:tc>
          <w:tcPr>
            <w:tcW w:w="77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ACD3724"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 w14:paraId="7C0B3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77C70"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FAD20E">
            <w:pPr>
              <w:widowControl/>
              <w:spacing w:line="300" w:lineRule="exact"/>
              <w:ind w:right="480" w:firstLine="140" w:firstLineChars="5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6A2F9"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FF1807"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 w14:paraId="09DC4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99276"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  <w:t>日常工作联系人</w:t>
            </w: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138299">
            <w:pPr>
              <w:widowControl/>
              <w:spacing w:line="300" w:lineRule="exact"/>
              <w:ind w:right="480" w:firstLine="140" w:firstLineChars="5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994602"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DEF5F0"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 w14:paraId="06BD5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2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4075D"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统一社会信用代码</w:t>
            </w:r>
          </w:p>
          <w:p w14:paraId="55C26AC1">
            <w:pPr>
              <w:spacing w:line="300" w:lineRule="exact"/>
              <w:ind w:left="-43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（机构代码证编号）</w:t>
            </w:r>
          </w:p>
        </w:tc>
        <w:tc>
          <w:tcPr>
            <w:tcW w:w="7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6626B">
            <w:pPr>
              <w:spacing w:line="300" w:lineRule="exact"/>
              <w:ind w:left="-43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 w14:paraId="73C64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74A7C">
            <w:pPr>
              <w:spacing w:line="300" w:lineRule="exact"/>
              <w:ind w:firstLine="140" w:firstLineChars="50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注册资本</w:t>
            </w: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DE069">
            <w:pPr>
              <w:spacing w:line="3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87978">
            <w:pPr>
              <w:spacing w:line="3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稳评工作从业</w:t>
            </w:r>
          </w:p>
          <w:p w14:paraId="72E5B21C">
            <w:pPr>
              <w:spacing w:line="3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人员人数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9A1B0">
            <w:pPr>
              <w:spacing w:line="3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14:paraId="0BFE4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95D0E">
            <w:pPr>
              <w:spacing w:line="300" w:lineRule="exact"/>
              <w:ind w:firstLine="140" w:firstLineChars="5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办公地址</w:t>
            </w:r>
          </w:p>
        </w:tc>
        <w:tc>
          <w:tcPr>
            <w:tcW w:w="7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34EA4">
            <w:pPr>
              <w:spacing w:line="3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14:paraId="401AB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2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DC3F0">
            <w:pPr>
              <w:spacing w:line="300" w:lineRule="exact"/>
              <w:ind w:firstLine="0" w:firstLineChars="0"/>
              <w:jc w:val="center"/>
              <w:rPr>
                <w:rFonts w:asciiTheme="majorEastAsia" w:hAnsiTheme="majorEastAsia" w:eastAsia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8"/>
                <w:szCs w:val="28"/>
              </w:rPr>
              <w:t>稳评工作从业人员</w:t>
            </w:r>
          </w:p>
        </w:tc>
      </w:tr>
      <w:tr w14:paraId="572C2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9CE24"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40C09"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41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773FE"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73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CF8C8"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学历及专业</w:t>
            </w:r>
          </w:p>
        </w:tc>
      </w:tr>
      <w:tr w14:paraId="5F6CD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49E7E"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AD5C2"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341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92A5B"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473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362A7"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5B2A1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EE04A"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F3D3B"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341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8911D"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eastAsia="zh-CN"/>
              </w:rPr>
            </w:pPr>
          </w:p>
        </w:tc>
        <w:tc>
          <w:tcPr>
            <w:tcW w:w="473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89002"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7D2D9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DF92B"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25B4C"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341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5C4C1"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473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86CC5"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6BE4E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3200E"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CDA90"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341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8E204"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473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DC001"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7B147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9DC55"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F0F83"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341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8A35D"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473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46B3B"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1FABB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95694"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2F3C3"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341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E30CB"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473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DE81F"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6230C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5A7BA"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958C1"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341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19E42"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473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1C8E8"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53BA8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4F120"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9495B"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341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31A6C"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473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1521E"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41F2C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7F851"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FC041"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341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3E6A3"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473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2CDB3"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30ABF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1" w:hRule="atLeast"/>
        </w:trPr>
        <w:tc>
          <w:tcPr>
            <w:tcW w:w="21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06A1C"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县（市）区党委</w:t>
            </w:r>
          </w:p>
          <w:p w14:paraId="2F1B9F58"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政法委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AF7001"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7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4AC99"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市委政法委</w:t>
            </w:r>
          </w:p>
          <w:p w14:paraId="7AB9473C"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审核意见</w:t>
            </w:r>
          </w:p>
        </w:tc>
        <w:tc>
          <w:tcPr>
            <w:tcW w:w="30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1BB9F"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 w14:paraId="58628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</w:trPr>
        <w:tc>
          <w:tcPr>
            <w:tcW w:w="10299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05D4E">
            <w:pPr>
              <w:spacing w:line="300" w:lineRule="exact"/>
              <w:ind w:right="-334" w:rightChars="-159" w:firstLine="0" w:firstLineChars="0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</w:rPr>
              <w:t>注：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重要事项变更时，应及时变更报备。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</w:rPr>
              <w:t>本表一式三份，分别由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市、县（市）区党委政法委、第</w:t>
            </w:r>
          </w:p>
          <w:p w14:paraId="6FEA6D19">
            <w:pPr>
              <w:spacing w:line="300" w:lineRule="exact"/>
              <w:ind w:right="-334" w:rightChars="-159" w:firstLine="0" w:firstLineChars="0"/>
              <w:jc w:val="left"/>
              <w:rPr>
                <w:rFonts w:hint="default" w:asciiTheme="majorEastAsia" w:hAnsiTheme="majorEastAsia" w:eastAsiaTheme="maj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三方机构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</w:rPr>
              <w:t>留存。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lang w:eastAsia="zh-CN"/>
              </w:rPr>
              <w:t>本表有效期两年，本轮起始日期为：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lang w:val="en-US" w:eastAsia="zh-CN"/>
              </w:rPr>
              <w:t>202</w:t>
            </w:r>
            <w:r>
              <w:rPr>
                <w:rFonts w:hint="eastAsia" w:eastAsia="方正仿宋_GBK" w:cs="Times New Roman"/>
                <w:b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lang w:val="en-US" w:eastAsia="zh-CN"/>
              </w:rPr>
              <w:t>年</w:t>
            </w:r>
            <w:r>
              <w:rPr>
                <w:rFonts w:hint="eastAsia" w:eastAsia="方正仿宋_GBK" w:cs="Times New Roman"/>
                <w:bCs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lang w:val="en-US" w:eastAsia="zh-CN"/>
              </w:rPr>
              <w:t>月3</w:t>
            </w:r>
            <w:r>
              <w:rPr>
                <w:rFonts w:hint="eastAsia" w:eastAsia="方正仿宋_GBK" w:cs="Times New Roman"/>
                <w:bCs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lang w:val="en-US" w:eastAsia="zh-CN"/>
              </w:rPr>
              <w:t>日至202</w:t>
            </w:r>
            <w:r>
              <w:rPr>
                <w:rFonts w:hint="eastAsia" w:eastAsia="方正仿宋_GBK" w:cs="Times New Roman"/>
                <w:bCs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lang w:val="en-US" w:eastAsia="zh-CN"/>
              </w:rPr>
              <w:t>年</w:t>
            </w:r>
            <w:r>
              <w:rPr>
                <w:rFonts w:hint="eastAsia" w:eastAsia="方正仿宋_GBK" w:cs="Times New Roman"/>
                <w:bCs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lang w:val="en-US" w:eastAsia="zh-CN"/>
              </w:rPr>
              <w:t>月3</w:t>
            </w:r>
            <w:r>
              <w:rPr>
                <w:rFonts w:hint="eastAsia" w:eastAsia="方正仿宋_GBK" w:cs="Times New Roman"/>
                <w:bCs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24"/>
                <w:lang w:val="en-US" w:eastAsia="zh-CN"/>
              </w:rPr>
              <w:t>。</w:t>
            </w:r>
          </w:p>
        </w:tc>
      </w:tr>
    </w:tbl>
    <w:p w14:paraId="15B89F1E"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814" w:right="1531" w:bottom="1134" w:left="1531" w:header="851" w:footer="79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74FB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5F80E">
                          <w:pPr>
                            <w:pStyle w:val="6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25F80E">
                    <w:pPr>
                      <w:pStyle w:val="6"/>
                      <w:rPr>
                        <w:sz w:val="28"/>
                        <w:szCs w:val="44"/>
                      </w:rPr>
                    </w:pPr>
                    <w:r>
                      <w:rPr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wZDBlYjFiNDI2OTcxMjM0Zjg5NjczMGYzMjkwNTcifQ=="/>
  </w:docVars>
  <w:rsids>
    <w:rsidRoot w:val="232A2B5F"/>
    <w:rsid w:val="00AA0F38"/>
    <w:rsid w:val="05C0008F"/>
    <w:rsid w:val="09277772"/>
    <w:rsid w:val="09DF626A"/>
    <w:rsid w:val="1BEA6B9C"/>
    <w:rsid w:val="232A2B5F"/>
    <w:rsid w:val="293C6F66"/>
    <w:rsid w:val="2B154E85"/>
    <w:rsid w:val="2B7C39E1"/>
    <w:rsid w:val="2C7E3298"/>
    <w:rsid w:val="30BB3868"/>
    <w:rsid w:val="322E70CC"/>
    <w:rsid w:val="33AC61D2"/>
    <w:rsid w:val="33B56525"/>
    <w:rsid w:val="38266D12"/>
    <w:rsid w:val="3B1627BF"/>
    <w:rsid w:val="3E081AA2"/>
    <w:rsid w:val="3E6A69B3"/>
    <w:rsid w:val="4A396721"/>
    <w:rsid w:val="4D3E65CA"/>
    <w:rsid w:val="4FEA34AF"/>
    <w:rsid w:val="575433B0"/>
    <w:rsid w:val="60424B08"/>
    <w:rsid w:val="658177F0"/>
    <w:rsid w:val="66FE4576"/>
    <w:rsid w:val="674B021F"/>
    <w:rsid w:val="69D60854"/>
    <w:rsid w:val="6ACB27C9"/>
    <w:rsid w:val="752C3B5E"/>
    <w:rsid w:val="76ED41DE"/>
    <w:rsid w:val="77B54583"/>
    <w:rsid w:val="7E2944B9"/>
    <w:rsid w:val="7F57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 w:val="0"/>
      <w:keepLines w:val="0"/>
      <w:spacing w:line="640" w:lineRule="exact"/>
      <w:ind w:firstLine="0" w:firstLineChars="0"/>
      <w:jc w:val="center"/>
      <w:outlineLvl w:val="0"/>
    </w:pPr>
    <w:rPr>
      <w:rFonts w:ascii="Times New Roman" w:hAnsi="Times New Roman" w:eastAsia="方正小标宋_GBK" w:cstheme="minorBidi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 w:val="0"/>
      <w:keepLines w:val="0"/>
      <w:spacing w:before="50" w:beforeLines="50" w:beforeAutospacing="0" w:afterLines="0" w:afterAutospacing="0" w:line="560" w:lineRule="exact"/>
      <w:ind w:firstLine="0" w:firstLineChars="0"/>
      <w:jc w:val="center"/>
      <w:outlineLvl w:val="1"/>
    </w:pPr>
    <w:rPr>
      <w:rFonts w:ascii="Arial" w:hAnsi="Arial" w:eastAsia="方正楷体_GBK"/>
      <w:sz w:val="32"/>
      <w:szCs w:val="22"/>
    </w:rPr>
  </w:style>
  <w:style w:type="paragraph" w:styleId="4">
    <w:name w:val="heading 3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="50" w:afterLines="50" w:afterAutospacing="0" w:line="560" w:lineRule="exact"/>
      <w:ind w:firstLine="0" w:firstLineChars="0"/>
      <w:jc w:val="center"/>
      <w:outlineLvl w:val="2"/>
    </w:pPr>
    <w:rPr>
      <w:rFonts w:ascii="Times New Roman" w:hAnsi="Times New Roman" w:eastAsia="方正楷体_GBK"/>
      <w:sz w:val="32"/>
      <w:szCs w:val="22"/>
    </w:rPr>
  </w:style>
  <w:style w:type="paragraph" w:styleId="5">
    <w:name w:val="heading 4"/>
    <w:basedOn w:val="1"/>
    <w:next w:val="1"/>
    <w:link w:val="13"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outlineLvl w:val="3"/>
    </w:pPr>
    <w:rPr>
      <w:rFonts w:ascii="Arial" w:hAnsi="Arial" w:eastAsia="方正黑体_GBK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标题 4 Char"/>
    <w:link w:val="5"/>
    <w:qFormat/>
    <w:uiPriority w:val="0"/>
    <w:rPr>
      <w:rFonts w:ascii="Arial" w:hAnsi="Arial" w:eastAsia="方正黑体_GBK"/>
      <w:sz w:val="32"/>
    </w:rPr>
  </w:style>
  <w:style w:type="character" w:customStyle="1" w:styleId="14">
    <w:name w:val="标题 1 Char"/>
    <w:basedOn w:val="11"/>
    <w:link w:val="2"/>
    <w:qFormat/>
    <w:uiPriority w:val="0"/>
    <w:rPr>
      <w:rFonts w:ascii="Times New Roman" w:hAnsi="Times New Roman" w:eastAsia="方正小标宋_GBK"/>
      <w:kern w:val="44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454</Words>
  <Characters>558</Characters>
  <Lines>0</Lines>
  <Paragraphs>0</Paragraphs>
  <TotalTime>233</TotalTime>
  <ScaleCrop>false</ScaleCrop>
  <LinksUpToDate>false</LinksUpToDate>
  <CharactersWithSpaces>566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2023-03-22T07:01:00Z</dcterms:created>
  <dc:creator>小鲜</dc:creator>
  <cp:lastModifiedBy>翟翟</cp:lastModifiedBy>
  <cp:lastPrinted>2025-06-16T06:55:00Z</cp:lastPrinted>
  <dcterms:modified xsi:type="dcterms:W3CDTF">2025-06-17T02:39:30Z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B49B91EA4D2940B58C05F95165870D5F_13</vt:lpwstr>
  </property>
  <property fmtid="{D5CDD505-2E9C-101B-9397-08002B2CF9AE}" pid="4" name="KSOTemplateDocerSaveRecord">
    <vt:lpwstr>eyJoZGlkIjoiODQwZDBlYjFiNDI2OTcxMjM0Zjg5NjczMGYzMjkwNTciLCJ1c2VySWQiOiIzNzA3NDE5ODkifQ==</vt:lpwstr>
  </property>
</Properties>
</file>